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CD035" w14:textId="77777777" w:rsidR="00A33147" w:rsidRPr="009D0574" w:rsidRDefault="00A33147" w:rsidP="00A33147">
      <w:pPr>
        <w:bidi/>
        <w:rPr>
          <w:b/>
          <w:bCs/>
        </w:rPr>
      </w:pPr>
      <w:r>
        <w:rPr>
          <w:b/>
          <w:bCs/>
          <w:rtl/>
          <w:lang w:bidi="ar"/>
        </w:rPr>
        <w:t>مع التركيز على المجال الموضوعي للسلامة الرقمية، فإن أهداف هذا المشروع هي:</w:t>
      </w:r>
    </w:p>
    <w:p w14:paraId="40FC4391" w14:textId="77777777" w:rsidR="00A33147" w:rsidRPr="009D0574" w:rsidRDefault="00A33147" w:rsidP="00A33147">
      <w:pPr>
        <w:bidi/>
      </w:pPr>
      <w:r>
        <w:br/>
      </w:r>
      <w:r>
        <w:rPr>
          <w:b/>
          <w:bCs/>
          <w:rtl/>
          <w:lang w:bidi="ar"/>
        </w:rPr>
        <w:t xml:space="preserve">إنشاء مواد تعليمية وتدريبية تفاعلية أصلية لاستخدامها من قبل </w:t>
      </w:r>
      <w:r>
        <w:rPr>
          <w:rFonts w:hint="cs"/>
          <w:b/>
          <w:bCs/>
          <w:rtl/>
          <w:lang w:bidi="ar"/>
        </w:rPr>
        <w:t>أولياء الأمور</w:t>
      </w:r>
      <w:r>
        <w:rPr>
          <w:b/>
          <w:bCs/>
          <w:rtl/>
          <w:lang w:bidi="ar"/>
        </w:rPr>
        <w:t>/الأوصياء والمعلمين والمهنيين ذوي الصلة، مع التركيز على:</w:t>
      </w:r>
    </w:p>
    <w:p w14:paraId="28B8E200" w14:textId="77777777" w:rsidR="00A33147" w:rsidRPr="009D0574" w:rsidRDefault="00A33147" w:rsidP="00A33147">
      <w:pPr>
        <w:numPr>
          <w:ilvl w:val="0"/>
          <w:numId w:val="1"/>
        </w:numPr>
        <w:bidi/>
      </w:pPr>
      <w:r>
        <w:rPr>
          <w:rtl/>
          <w:lang w:bidi="ar"/>
        </w:rPr>
        <w:t>تطوير الجاهزية الرقمية والكفاءات الرقمية للأطفال فيما يتعلق بمحورين موضوعيين (</w:t>
      </w:r>
      <w:r>
        <w:rPr>
          <w:rFonts w:hint="cs"/>
          <w:rtl/>
          <w:lang w:bidi="ar"/>
        </w:rPr>
        <w:t>ال</w:t>
      </w:r>
      <w:r>
        <w:rPr>
          <w:rtl/>
          <w:lang w:bidi="ar"/>
        </w:rPr>
        <w:t>إدمان ال</w:t>
      </w:r>
      <w:r>
        <w:rPr>
          <w:rFonts w:hint="cs"/>
          <w:rtl/>
          <w:lang w:bidi="ar"/>
        </w:rPr>
        <w:t>رقمي</w:t>
      </w:r>
      <w:r>
        <w:rPr>
          <w:rtl/>
          <w:lang w:bidi="ar"/>
        </w:rPr>
        <w:t xml:space="preserve"> والتنمر الإلكتروني): إنشاء مقطعي فيديو متحركين ثلاثيي الأبعاد، مصحوبين بمقطعي فيديو تعليميين تفاعليين. سيتم تطوير المادة مع إمكانية تخصيصها وت</w:t>
      </w:r>
      <w:r>
        <w:rPr>
          <w:rFonts w:hint="cs"/>
          <w:rtl/>
          <w:lang w:bidi="ar"/>
        </w:rPr>
        <w:t>طويره</w:t>
      </w:r>
      <w:r>
        <w:rPr>
          <w:rtl/>
          <w:lang w:bidi="ar"/>
        </w:rPr>
        <w:t>ا من قبل المجتمع وفقًا لاحتياجات الفئات المستهدفة المختلفة. كما ستُتاح للمجتمع الفرصة لإنشاء أنشطة تعليمية قائمة على اللعب بناءً على المواد، سواء كانت رقمية أو مادية، والتي سيتمكنون من مشاركتها مع الأعضاء الآخرين، من خلال بيئة تعاونية</w:t>
      </w:r>
    </w:p>
    <w:p w14:paraId="57C2E90C" w14:textId="77777777" w:rsidR="00A33147" w:rsidRPr="009D0574" w:rsidRDefault="00A33147" w:rsidP="00A33147">
      <w:pPr>
        <w:numPr>
          <w:ilvl w:val="0"/>
          <w:numId w:val="1"/>
        </w:numPr>
        <w:bidi/>
      </w:pPr>
      <w:r>
        <w:rPr>
          <w:rtl/>
          <w:lang w:bidi="ar"/>
        </w:rPr>
        <w:t xml:space="preserve">تطوير مهارات الإرشاد: التركيز على تقنيات الاستماع النشط المتعاطف، وإنشاء دليل تدريبي تفاعلي واحد يحتوي على مواد تندرج ضمن المواضيع التالية: أ) المراجعة النظرية لمصطلح الاستماع النشط المتعاطف، ب) تقديم أنشطة مختلفة مثل المناقشات المركزة، ونصوص التدريس، ونصوص التدريس، وتمارين المحاكاة، وألعاب </w:t>
      </w:r>
      <w:r>
        <w:rPr>
          <w:rFonts w:hint="cs"/>
          <w:rtl/>
          <w:lang w:bidi="ar"/>
        </w:rPr>
        <w:t>تبادل</w:t>
      </w:r>
      <w:r>
        <w:rPr>
          <w:rtl/>
          <w:lang w:bidi="ar"/>
        </w:rPr>
        <w:t xml:space="preserve"> الأدوار، ج) ربط النظرية بالتطبيق.</w:t>
      </w:r>
    </w:p>
    <w:p w14:paraId="39C97A8A" w14:textId="77777777" w:rsidR="00A33147" w:rsidRPr="00A33147" w:rsidRDefault="00A33147" w:rsidP="00A33147">
      <w:pPr>
        <w:bidi/>
        <w:ind w:left="360"/>
        <w:rPr>
          <w:b/>
          <w:bCs/>
        </w:rPr>
      </w:pPr>
      <w:r w:rsidRPr="00A33147">
        <w:rPr>
          <w:b/>
          <w:bCs/>
          <w:rtl/>
          <w:lang w:bidi="ar"/>
        </w:rPr>
        <w:t>إنشاء بيئة تعلُم عن بعد عبر الإنترنت (</w:t>
      </w:r>
      <w:proofErr w:type="spellStart"/>
      <w:r w:rsidRPr="00A33147">
        <w:rPr>
          <w:b/>
          <w:bCs/>
        </w:rPr>
        <w:t>iLE</w:t>
      </w:r>
      <w:proofErr w:type="spellEnd"/>
      <w:r w:rsidRPr="00A33147">
        <w:rPr>
          <w:b/>
          <w:bCs/>
          <w:rtl/>
          <w:lang w:bidi="ar"/>
        </w:rPr>
        <w:t>) للآ</w:t>
      </w:r>
      <w:r w:rsidRPr="00A33147">
        <w:rPr>
          <w:rFonts w:hint="cs"/>
          <w:b/>
          <w:bCs/>
          <w:rtl/>
          <w:lang w:bidi="ar"/>
        </w:rPr>
        <w:t>هالي</w:t>
      </w:r>
      <w:r w:rsidRPr="00A33147">
        <w:rPr>
          <w:b/>
          <w:bCs/>
          <w:rtl/>
          <w:lang w:bidi="ar"/>
        </w:rPr>
        <w:t xml:space="preserve"> والأولياء والمعلمين والمهنيين. تجمع بيئة التعلم عن بُعد عبر الإنترنت بين التعلم الإلكتروني وميزات الشبكات والمنصات التعاونية. </w:t>
      </w:r>
    </w:p>
    <w:p w14:paraId="6B736366" w14:textId="5F14BDFD" w:rsidR="00A33147" w:rsidRPr="009D0574" w:rsidRDefault="00A33147" w:rsidP="00A33147">
      <w:pPr>
        <w:bidi/>
      </w:pPr>
      <w:r>
        <w:rPr>
          <w:rtl/>
          <w:lang w:bidi="ar"/>
        </w:rPr>
        <w:t>من خلال هذه البيئة، سيكون لدى أعضاء المجتمع إمكانية مشاركة الأفكار والمعرفة والمواد المخصصة، في مستودع خاص سيتم إنشاؤه داخل بيئة التعلم عن بُعد عبر الإنترنت</w:t>
      </w:r>
      <w:r>
        <w:rPr>
          <w:rFonts w:hint="cs"/>
          <w:rtl/>
          <w:lang w:bidi="ar"/>
        </w:rPr>
        <w:t>.</w:t>
      </w:r>
    </w:p>
    <w:p w14:paraId="44B92B6D" w14:textId="77777777" w:rsidR="00A33147" w:rsidRPr="00A33147" w:rsidRDefault="00A33147" w:rsidP="00A33147">
      <w:pPr>
        <w:bidi/>
        <w:ind w:left="360"/>
        <w:rPr>
          <w:b/>
          <w:bCs/>
        </w:rPr>
      </w:pPr>
      <w:r w:rsidRPr="00A33147">
        <w:rPr>
          <w:b/>
          <w:bCs/>
          <w:rtl/>
          <w:lang w:bidi="ar"/>
        </w:rPr>
        <w:t>تصميم وتقديم برنامج تدريبي ل</w:t>
      </w:r>
      <w:r w:rsidRPr="00A33147">
        <w:rPr>
          <w:rFonts w:hint="cs"/>
          <w:b/>
          <w:bCs/>
          <w:rtl/>
          <w:lang w:bidi="ar"/>
        </w:rPr>
        <w:t>أولياء الأمور</w:t>
      </w:r>
      <w:r w:rsidRPr="00A33147">
        <w:rPr>
          <w:b/>
          <w:bCs/>
          <w:rtl/>
          <w:lang w:bidi="ar"/>
        </w:rPr>
        <w:t>/الأوصياء (التعلم وجهاً لوجه)، والمعلمين والمهنيين ذوي الصلة (التعلم المدمج): تقديم فرص تعليمية عالية الجودة ومرنة بطريقة تجريبية للبالغين، مع التركيز على:</w:t>
      </w:r>
    </w:p>
    <w:p w14:paraId="0EC3D9AE" w14:textId="77777777" w:rsidR="00A33147" w:rsidRPr="009D0574" w:rsidRDefault="00A33147" w:rsidP="00A33147">
      <w:pPr>
        <w:numPr>
          <w:ilvl w:val="1"/>
          <w:numId w:val="3"/>
        </w:numPr>
        <w:bidi/>
      </w:pPr>
      <w:r>
        <w:rPr>
          <w:rFonts w:hint="cs"/>
          <w:rtl/>
          <w:lang w:bidi="ar"/>
        </w:rPr>
        <w:t>ت</w:t>
      </w:r>
      <w:r>
        <w:rPr>
          <w:rtl/>
          <w:lang w:bidi="ar"/>
        </w:rPr>
        <w:t>طوير الجاهزية الرقمية والكفاءات الرقمية الخاصة بالمجالين الموضوعيين. ومن خلال هذا التدريب، سوف يطورون المهارات التي تمكنهم من فهم ومعالجة قضايا الجاهزية الرقمية بشكل أفضل ومساعدة الأطفال بشكل فعال في تنمية المهارات الرقمية</w:t>
      </w:r>
    </w:p>
    <w:p w14:paraId="0A829CF7" w14:textId="77777777" w:rsidR="00A33147" w:rsidRPr="009D0574" w:rsidRDefault="00A33147" w:rsidP="00A33147">
      <w:pPr>
        <w:numPr>
          <w:ilvl w:val="1"/>
          <w:numId w:val="3"/>
        </w:numPr>
        <w:bidi/>
      </w:pPr>
      <w:r>
        <w:rPr>
          <w:rtl/>
          <w:lang w:bidi="ar"/>
        </w:rPr>
        <w:t>تطوير مهارات الإرشاد المبنية على تقنيات الاستماع النشط المُتعاطف، ومن خلال هذا التدريب، سوف يطورون المهارات التي تمكنهم من التواصل وتنمية المهارات الرقمية لدى الأطفال. وبالتالي، سيتم تعزيز دورهم الأبويّ/ التعليميّ/ الإرشاديّ.</w:t>
      </w:r>
    </w:p>
    <w:p w14:paraId="4FCC5E69" w14:textId="77777777" w:rsidR="00A33147" w:rsidRPr="00A33147" w:rsidRDefault="00A33147" w:rsidP="00A33147">
      <w:pPr>
        <w:bidi/>
        <w:rPr>
          <w:b/>
          <w:bCs/>
        </w:rPr>
      </w:pPr>
      <w:r w:rsidRPr="00A33147">
        <w:rPr>
          <w:b/>
          <w:bCs/>
          <w:rtl/>
          <w:lang w:bidi="ar"/>
        </w:rPr>
        <w:t>إنشاء مركز استشارات إلكترونية يركز على دعم الجاهزية الرقمية وتنمية المهارات الرقمية للآباء/الأوصياء والمعلمين والمهنيين (الأخصائيين الاجتماعيين وخبراء الاستشارات)</w:t>
      </w:r>
    </w:p>
    <w:p w14:paraId="6E4EC233" w14:textId="77777777" w:rsidR="00A33147" w:rsidRPr="00A33147" w:rsidRDefault="00A33147" w:rsidP="00A33147">
      <w:pPr>
        <w:bidi/>
      </w:pPr>
      <w:r w:rsidRPr="00A33147">
        <w:rPr>
          <w:rtl/>
          <w:lang w:bidi="ar"/>
        </w:rPr>
        <w:t>ويهدف مركز الإرشاد، من خلال تقنيات الاستماع النشط، إلى تشجيع المشاركين على تعزيز التواصل والمناقشة مع الأطفال، فيما يتعلق بالمحاور الموضوعية للبرنامج.</w:t>
      </w:r>
    </w:p>
    <w:p w14:paraId="2CB3450E" w14:textId="120DFE98" w:rsidR="00A71624" w:rsidRPr="00A33147" w:rsidRDefault="00A71624" w:rsidP="00A33147"/>
    <w:sectPr w:rsidR="00A71624" w:rsidRPr="00A331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96A6B"/>
    <w:multiLevelType w:val="multilevel"/>
    <w:tmpl w:val="BF5A6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C84C5A"/>
    <w:multiLevelType w:val="multilevel"/>
    <w:tmpl w:val="9B5A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49033B"/>
    <w:multiLevelType w:val="multilevel"/>
    <w:tmpl w:val="5066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3613660">
    <w:abstractNumId w:val="2"/>
  </w:num>
  <w:num w:numId="2" w16cid:durableId="431780899">
    <w:abstractNumId w:val="1"/>
  </w:num>
  <w:num w:numId="3" w16cid:durableId="28477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36"/>
    <w:rsid w:val="008C469B"/>
    <w:rsid w:val="00A33147"/>
    <w:rsid w:val="00A71624"/>
    <w:rsid w:val="00B01036"/>
    <w:rsid w:val="00C148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91FB9"/>
  <w15:chartTrackingRefBased/>
  <w15:docId w15:val="{58E9BE59-9604-40CE-AAEA-D42E5C62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1979</Characters>
  <Application>Microsoft Office Word</Application>
  <DocSecurity>0</DocSecurity>
  <Lines>29</Lines>
  <Paragraphs>11</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Sbait Shadia</dc:creator>
  <cp:keywords/>
  <dc:description/>
  <cp:lastModifiedBy>Sbait Shadia</cp:lastModifiedBy>
  <cp:revision>2</cp:revision>
  <dcterms:created xsi:type="dcterms:W3CDTF">2024-09-15T15:58:00Z</dcterms:created>
  <dcterms:modified xsi:type="dcterms:W3CDTF">2024-09-15T16:03:00Z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8c7eb19236c93f6ccffa849555172c9305b6e4a31107e21dd7fe4e4e17d9dd96</vt:lpwstr>
  </property>
</Properties>
</file>